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75" w:rsidRDefault="00BA1375" w:rsidP="00E7726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7026ED" w:rsidRPr="007026ED" w:rsidRDefault="007026ED" w:rsidP="007026ED">
      <w:pPr>
        <w:pStyle w:val="p4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7026ED" w:rsidRDefault="00FF3CDF" w:rsidP="007026ED">
      <w:pPr>
        <w:pStyle w:val="p4"/>
        <w:shd w:val="clear" w:color="auto" w:fill="FFFFFF"/>
        <w:tabs>
          <w:tab w:val="left" w:pos="8040"/>
        </w:tabs>
        <w:spacing w:before="0" w:beforeAutospacing="0" w:after="0" w:afterAutospacing="0" w:line="276" w:lineRule="auto"/>
        <w:rPr>
          <w:color w:val="000000"/>
        </w:rPr>
      </w:pPr>
      <w:r w:rsidRPr="00FF3CDF">
        <w:rPr>
          <w:color w:val="000000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7" ShapeID="_x0000_i1025" DrawAspect="Content" ObjectID="_1476256161" r:id="rId8"/>
        </w:object>
      </w:r>
      <w:r w:rsidR="007026ED">
        <w:rPr>
          <w:color w:val="000000"/>
        </w:rPr>
        <w:tab/>
      </w:r>
    </w:p>
    <w:p w:rsidR="007026ED" w:rsidRDefault="007026ED" w:rsidP="00E7726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7026ED" w:rsidRDefault="007026ED" w:rsidP="00E7726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7026ED" w:rsidRDefault="007026ED" w:rsidP="00E7726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7026ED" w:rsidRDefault="007026ED" w:rsidP="00E7726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7026ED" w:rsidRDefault="007026ED" w:rsidP="00E7726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7026ED" w:rsidRDefault="007026ED" w:rsidP="00E7726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7026ED" w:rsidRDefault="007026ED" w:rsidP="00E7726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7026ED" w:rsidRDefault="007026ED" w:rsidP="00E7726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7026ED" w:rsidRDefault="007026ED" w:rsidP="00E7726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8243E3" w:rsidRDefault="008243E3" w:rsidP="00E7726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392961" w:rsidRPr="00392961" w:rsidRDefault="00392961" w:rsidP="00392961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392961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I. Общие положения.</w:t>
      </w:r>
    </w:p>
    <w:p w:rsidR="00392961" w:rsidRPr="00392961" w:rsidRDefault="00392961" w:rsidP="00392961">
      <w:pPr>
        <w:spacing w:after="0" w:line="300" w:lineRule="atLeast"/>
        <w:ind w:right="5" w:firstLine="49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392961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1.</w:t>
      </w:r>
      <w:r w:rsidRPr="0039296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Положение о порядке привлечения, расходования и учета целевых взносов и</w:t>
      </w:r>
      <w:r w:rsidRPr="00CB78A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 </w:t>
      </w:r>
      <w:r w:rsidRPr="003929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добровольных пожертвований физических и юри</w:t>
      </w:r>
      <w:r w:rsidR="00CB78AE" w:rsidRPr="00CB78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дических лиц в МБДОУ «Детский Сад № 11 «Колокольчик»</w:t>
      </w:r>
      <w:r w:rsidRPr="003929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»</w:t>
      </w:r>
      <w:r w:rsidRPr="00CB78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392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(далее - Положение) разработано на основе</w:t>
      </w:r>
      <w:r w:rsidRPr="00CB78A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392961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следующих нормативных правовых актов:</w:t>
      </w:r>
    </w:p>
    <w:p w:rsidR="00392961" w:rsidRPr="00392961" w:rsidRDefault="00392961" w:rsidP="00392961">
      <w:pPr>
        <w:spacing w:after="0" w:line="300" w:lineRule="atLeast"/>
        <w:ind w:left="528" w:hanging="244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392961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-     </w:t>
      </w:r>
      <w:r w:rsidRPr="00CB78AE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 </w:t>
      </w:r>
      <w:r w:rsidRPr="00392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Гражданского Кодекса Российской Федерации;</w:t>
      </w:r>
    </w:p>
    <w:p w:rsidR="00392961" w:rsidRPr="00392961" w:rsidRDefault="00392961" w:rsidP="00392961">
      <w:pPr>
        <w:spacing w:after="0" w:line="300" w:lineRule="atLeast"/>
        <w:ind w:left="528" w:hanging="244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392961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-     </w:t>
      </w:r>
      <w:r w:rsidRPr="00CB78AE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 </w:t>
      </w:r>
      <w:r w:rsidRPr="00392961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Федерального закона от 29.12.2012 № 273-ФЗ (ред. от 23.07.2013г.) «Об образовании в Российской Федерации»</w:t>
      </w:r>
      <w:r w:rsidRPr="00392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392961" w:rsidRPr="00392961" w:rsidRDefault="00392961" w:rsidP="00392961">
      <w:pPr>
        <w:spacing w:after="0" w:line="300" w:lineRule="atLeast"/>
        <w:ind w:left="528" w:hanging="244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392961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-     </w:t>
      </w:r>
      <w:r w:rsidRPr="00CB78AE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 </w:t>
      </w:r>
      <w:r w:rsidRPr="00392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Закона   Российской   Федерации   от   11.08.95   №   135-ФЗ   «О   благотворительной</w:t>
      </w:r>
      <w:r w:rsidRPr="00CB78AE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 </w:t>
      </w:r>
      <w:r w:rsidRPr="00392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деятельности и благотворительных организациях»</w:t>
      </w:r>
    </w:p>
    <w:p w:rsidR="00392961" w:rsidRPr="00392961" w:rsidRDefault="00392961" w:rsidP="00392961">
      <w:pPr>
        <w:spacing w:after="0" w:line="300" w:lineRule="atLeast"/>
        <w:ind w:left="528" w:hanging="244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392961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-     </w:t>
      </w:r>
      <w:r w:rsidRPr="00CB78AE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 </w:t>
      </w:r>
      <w:r w:rsidRPr="00392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Нормативных правовых актов Минфина РФ;</w:t>
      </w:r>
    </w:p>
    <w:p w:rsidR="00392961" w:rsidRPr="00392961" w:rsidRDefault="00392961" w:rsidP="00392961">
      <w:pPr>
        <w:spacing w:after="0" w:line="300" w:lineRule="atLeast"/>
        <w:ind w:left="528" w:hanging="244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392961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-     </w:t>
      </w:r>
      <w:r w:rsidRPr="00CB78AE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 </w:t>
      </w:r>
      <w:r w:rsidRPr="00392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устава ДОУ</w:t>
      </w:r>
    </w:p>
    <w:p w:rsidR="00392961" w:rsidRPr="00392961" w:rsidRDefault="00392961" w:rsidP="00392961">
      <w:pPr>
        <w:spacing w:after="0" w:line="300" w:lineRule="atLeast"/>
        <w:ind w:firstLine="49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39296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2.</w:t>
      </w:r>
      <w:r w:rsidRPr="0039296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Настоящее Положение регулирует порядок привлечения, использования и учета</w:t>
      </w:r>
      <w:r w:rsidRPr="00CB78A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 </w:t>
      </w:r>
      <w:r w:rsidRPr="003929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целевых взносов и добровольных пожертвований физических и юридических лиц в</w:t>
      </w:r>
      <w:r w:rsidRPr="00CB78A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</w:t>
      </w:r>
      <w:r w:rsidR="00CB78AE" w:rsidRPr="00CB78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МБДОУ «Детский сад № 11</w:t>
      </w:r>
      <w:r w:rsidRPr="003929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(далее по тексту ДОУ)</w:t>
      </w:r>
    </w:p>
    <w:p w:rsidR="00392961" w:rsidRPr="00392961" w:rsidRDefault="00392961" w:rsidP="00392961">
      <w:pPr>
        <w:spacing w:after="0" w:line="300" w:lineRule="atLeast"/>
        <w:ind w:right="5" w:firstLine="49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39296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3.</w:t>
      </w:r>
      <w:r w:rsidRPr="00392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Целевые взносы и добровольные пожертвования физических и юридических лиц</w:t>
      </w:r>
      <w:r w:rsidRPr="00CB78A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392961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привлекаются</w:t>
      </w:r>
      <w:r w:rsidRPr="00CB78AE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 </w:t>
      </w:r>
      <w:r w:rsidRPr="003929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ДОУ</w:t>
      </w:r>
      <w:r w:rsidRPr="00CB78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392961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для выполнения уставной деятельности.</w:t>
      </w:r>
    </w:p>
    <w:p w:rsidR="00392961" w:rsidRPr="00CB78AE" w:rsidRDefault="00392961" w:rsidP="00392961">
      <w:pPr>
        <w:spacing w:after="0" w:line="300" w:lineRule="atLeast"/>
        <w:ind w:right="14" w:firstLine="49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39296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4.</w:t>
      </w:r>
      <w:r w:rsidRPr="00392961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Основным принципом привлечения целевых взносов и пожертвований является добровольность их внесения.</w:t>
      </w:r>
    </w:p>
    <w:p w:rsidR="00CB78AE" w:rsidRPr="00392961" w:rsidRDefault="00CB78AE" w:rsidP="00392961">
      <w:pPr>
        <w:spacing w:after="0" w:line="300" w:lineRule="atLeast"/>
        <w:ind w:right="14" w:firstLine="49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392961" w:rsidRPr="00392961" w:rsidRDefault="00392961" w:rsidP="00392961">
      <w:pPr>
        <w:spacing w:after="0" w:line="300" w:lineRule="atLeast"/>
        <w:ind w:right="14" w:firstLine="499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392961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II. Основные понятия.</w:t>
      </w:r>
    </w:p>
    <w:p w:rsidR="00392961" w:rsidRPr="00392961" w:rsidRDefault="00392961" w:rsidP="00392961">
      <w:pPr>
        <w:spacing w:after="0" w:line="300" w:lineRule="atLeast"/>
        <w:ind w:right="14" w:firstLine="49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39296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5.</w:t>
      </w:r>
      <w:r w:rsidRPr="0039296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Органы самоуправлен</w:t>
      </w:r>
      <w:r w:rsidR="00CB78AE" w:rsidRPr="00CB78A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ия ДОУ - Родительский комитет, Управляющий С</w:t>
      </w:r>
      <w:r w:rsidRPr="0039296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овет ДОУ.</w:t>
      </w:r>
      <w:r w:rsidRPr="00CB78A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 </w:t>
      </w:r>
      <w:r w:rsidRPr="0039296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Порядок выборов органов самоуправления ДОУ и их компетенция определяются уставом ДОУ, а также</w:t>
      </w:r>
      <w:r w:rsidRPr="00CB78A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 </w:t>
      </w:r>
      <w:r w:rsidRPr="00392961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положением о соответствующем органе самоуправления, утвержденном заведующим</w:t>
      </w:r>
      <w:r w:rsidRPr="00CB78AE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 </w:t>
      </w:r>
      <w:r w:rsidR="00CB78AE" w:rsidRPr="00CB78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МБДОУ «Детский сад № 11</w:t>
      </w:r>
      <w:r w:rsidRPr="003929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</w:p>
    <w:p w:rsidR="00392961" w:rsidRPr="00392961" w:rsidRDefault="00392961" w:rsidP="00392961">
      <w:pPr>
        <w:spacing w:after="0" w:line="300" w:lineRule="atLeast"/>
        <w:ind w:right="24" w:firstLine="49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39296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6.</w:t>
      </w:r>
      <w:r w:rsidRPr="0039296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Целевые взносы - добровольная передача юридическими или физическими лицами</w:t>
      </w:r>
      <w:r w:rsidRPr="00CB78A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 </w:t>
      </w:r>
      <w:r w:rsidRPr="003929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(в том числе законными представителями) денежных средств, которые должны быть</w:t>
      </w:r>
      <w:r w:rsidRPr="00CB78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392961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использованы по объявленному (целевому) назначению.</w:t>
      </w:r>
    </w:p>
    <w:p w:rsidR="00392961" w:rsidRPr="00392961" w:rsidRDefault="00392961" w:rsidP="00392961">
      <w:pPr>
        <w:spacing w:after="0" w:line="300" w:lineRule="atLeast"/>
        <w:ind w:right="19" w:firstLine="49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39296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7.</w:t>
      </w:r>
      <w:r w:rsidRPr="00392961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Пожертвование - дарение вещи (включая деньги, ценные бумаги) или права</w:t>
      </w:r>
      <w:r w:rsidRPr="00CB78AE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 </w:t>
      </w:r>
      <w:r w:rsidRPr="003929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общеполезных целях. Добровольными пожертвованиями физических и юридических лиц</w:t>
      </w:r>
      <w:r w:rsidRPr="00CB78A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3929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являются добровольные взносы родителей, спонсорская помощь организаций, любая</w:t>
      </w:r>
      <w:r w:rsidRPr="00CB78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3929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добровольная деятельность граждан и юридических лиц по безвозмездной передаче</w:t>
      </w:r>
      <w:r w:rsidRPr="00CB78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392961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имущества, в том числе денежных средств, бескорыстному выполнению работ, предоставлению услуг, оказанию иной поддержки.</w:t>
      </w:r>
    </w:p>
    <w:p w:rsidR="00392961" w:rsidRPr="00CB78AE" w:rsidRDefault="00392961" w:rsidP="00392961">
      <w:pPr>
        <w:spacing w:after="0" w:line="300" w:lineRule="atLeast"/>
        <w:ind w:right="19" w:firstLine="49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39296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8.</w:t>
      </w:r>
      <w:r w:rsidRPr="003929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Жертвователь - юридическое или физическое лицо (в том числе законные</w:t>
      </w:r>
      <w:r w:rsidRPr="00CB78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392961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представители), осуществляющее добровольное пожертвование.</w:t>
      </w:r>
    </w:p>
    <w:p w:rsidR="00CB78AE" w:rsidRPr="00392961" w:rsidRDefault="00CB78AE" w:rsidP="00392961">
      <w:pPr>
        <w:spacing w:after="0" w:line="300" w:lineRule="atLeast"/>
        <w:ind w:right="19" w:firstLine="499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392961" w:rsidRPr="00392961" w:rsidRDefault="00392961" w:rsidP="00392961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463607"/>
          <w:spacing w:val="15"/>
          <w:sz w:val="28"/>
          <w:szCs w:val="28"/>
          <w:lang w:eastAsia="ru-RU"/>
        </w:rPr>
      </w:pPr>
      <w:r w:rsidRPr="00392961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t>III. Порядок привлечения, расходования и учета целевых взносов.</w:t>
      </w:r>
    </w:p>
    <w:p w:rsidR="00392961" w:rsidRPr="00392961" w:rsidRDefault="00392961" w:rsidP="00392961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39296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9. Привлечение   целевых   взносов   может   иметь   своей   целью   приобретение </w:t>
      </w:r>
      <w:proofErr w:type="spellStart"/>
      <w:r w:rsidRPr="0039296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необходимого</w:t>
      </w:r>
      <w:r w:rsidRPr="00392961">
        <w:rPr>
          <w:rFonts w:ascii="Times New Roman" w:eastAsia="Times New Roman" w:hAnsi="Times New Roman" w:cs="Times New Roman"/>
          <w:color w:val="463607"/>
          <w:spacing w:val="-2"/>
          <w:sz w:val="28"/>
          <w:szCs w:val="28"/>
          <w:lang w:eastAsia="ru-RU"/>
        </w:rPr>
        <w:t>ДОУ</w:t>
      </w:r>
      <w:proofErr w:type="spellEnd"/>
      <w:r w:rsidRPr="00CB78AE">
        <w:rPr>
          <w:rFonts w:ascii="Times New Roman" w:eastAsia="Times New Roman" w:hAnsi="Times New Roman" w:cs="Times New Roman"/>
          <w:color w:val="463607"/>
          <w:spacing w:val="-2"/>
          <w:sz w:val="28"/>
          <w:szCs w:val="28"/>
          <w:lang w:eastAsia="ru-RU"/>
        </w:rPr>
        <w:t> </w:t>
      </w:r>
      <w:r w:rsidRPr="0039296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имущества, укрепление и развитие его материально-технической базы, охрану жизни и здоровья, обеспечение безопасности детей в период образовательного процесса либо   решение иных задач,   не противоречащих уставной деятельности  </w:t>
      </w:r>
      <w:r w:rsidRPr="00CB78A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r w:rsidRPr="00392961">
        <w:rPr>
          <w:rFonts w:ascii="Times New Roman" w:eastAsia="Times New Roman" w:hAnsi="Times New Roman" w:cs="Times New Roman"/>
          <w:color w:val="463607"/>
          <w:spacing w:val="-2"/>
          <w:sz w:val="28"/>
          <w:szCs w:val="28"/>
          <w:lang w:eastAsia="ru-RU"/>
        </w:rPr>
        <w:t>ДОУ</w:t>
      </w:r>
      <w:r w:rsidRPr="00CB78AE">
        <w:rPr>
          <w:rFonts w:ascii="Times New Roman" w:eastAsia="Times New Roman" w:hAnsi="Times New Roman" w:cs="Times New Roman"/>
          <w:color w:val="463607"/>
          <w:spacing w:val="-2"/>
          <w:sz w:val="28"/>
          <w:szCs w:val="28"/>
          <w:lang w:eastAsia="ru-RU"/>
        </w:rPr>
        <w:t> </w:t>
      </w:r>
      <w:r w:rsidRPr="0039296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и действующему законодательству Российской Федерации.</w:t>
      </w:r>
    </w:p>
    <w:p w:rsidR="00392961" w:rsidRPr="00392961" w:rsidRDefault="00392961" w:rsidP="00392961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39296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lastRenderedPageBreak/>
        <w:t>10. Решение о необходимости привлечения целевых взносов принимается органами самоуправления</w:t>
      </w:r>
      <w:r w:rsidRPr="00CB78A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r w:rsidRPr="00392961">
        <w:rPr>
          <w:rFonts w:ascii="Times New Roman" w:eastAsia="Times New Roman" w:hAnsi="Times New Roman" w:cs="Times New Roman"/>
          <w:color w:val="463607"/>
          <w:spacing w:val="-2"/>
          <w:sz w:val="28"/>
          <w:szCs w:val="28"/>
          <w:lang w:eastAsia="ru-RU"/>
        </w:rPr>
        <w:t>ДОУ</w:t>
      </w:r>
      <w:r w:rsidRPr="00CB78AE">
        <w:rPr>
          <w:rFonts w:ascii="Times New Roman" w:eastAsia="Times New Roman" w:hAnsi="Times New Roman" w:cs="Times New Roman"/>
          <w:color w:val="463607"/>
          <w:spacing w:val="-2"/>
          <w:sz w:val="28"/>
          <w:szCs w:val="28"/>
          <w:lang w:eastAsia="ru-RU"/>
        </w:rPr>
        <w:t> </w:t>
      </w:r>
      <w:r w:rsidRPr="0039296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 указанием цели их привлечения. Заведующий  </w:t>
      </w:r>
      <w:r w:rsidRPr="00CB78A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r w:rsidRPr="00392961">
        <w:rPr>
          <w:rFonts w:ascii="Times New Roman" w:eastAsia="Times New Roman" w:hAnsi="Times New Roman" w:cs="Times New Roman"/>
          <w:color w:val="463607"/>
          <w:spacing w:val="-2"/>
          <w:sz w:val="28"/>
          <w:szCs w:val="28"/>
          <w:lang w:eastAsia="ru-RU"/>
        </w:rPr>
        <w:t>ДОУ</w:t>
      </w:r>
      <w:r w:rsidRPr="00CB78AE">
        <w:rPr>
          <w:rFonts w:ascii="Times New Roman" w:eastAsia="Times New Roman" w:hAnsi="Times New Roman" w:cs="Times New Roman"/>
          <w:color w:val="463607"/>
          <w:spacing w:val="-2"/>
          <w:sz w:val="28"/>
          <w:szCs w:val="28"/>
          <w:lang w:eastAsia="ru-RU"/>
        </w:rPr>
        <w:t> </w:t>
      </w:r>
      <w:r w:rsidRPr="0039296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представляет органам самоуправления благотворительную программу с указанием целей и мероприятий</w:t>
      </w:r>
      <w:proofErr w:type="gramStart"/>
      <w:r w:rsidRPr="0039296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,</w:t>
      </w:r>
      <w:proofErr w:type="gramEnd"/>
      <w:r w:rsidRPr="0039296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расчеты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и юридических лиц путем их оповещения на родительских собраниях либо иным способом.</w:t>
      </w:r>
    </w:p>
    <w:p w:rsidR="00392961" w:rsidRPr="00392961" w:rsidRDefault="00392961" w:rsidP="00392961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39296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11. Решение о внесении целевых взносов в</w:t>
      </w:r>
      <w:r w:rsidRPr="00CB78A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r w:rsidRPr="00392961">
        <w:rPr>
          <w:rFonts w:ascii="Times New Roman" w:eastAsia="Times New Roman" w:hAnsi="Times New Roman" w:cs="Times New Roman"/>
          <w:color w:val="463607"/>
          <w:spacing w:val="-2"/>
          <w:sz w:val="28"/>
          <w:szCs w:val="28"/>
          <w:lang w:eastAsia="ru-RU"/>
        </w:rPr>
        <w:t>ДОУ</w:t>
      </w:r>
      <w:r w:rsidRPr="00CB78A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r w:rsidRPr="0039296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со стороны физических и юридических лиц принимается ими самостоятельно и оформляется договором между физическим или юридическим лицом и</w:t>
      </w:r>
      <w:r w:rsidRPr="00CB78A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r w:rsidRPr="00392961">
        <w:rPr>
          <w:rFonts w:ascii="Times New Roman" w:eastAsia="Times New Roman" w:hAnsi="Times New Roman" w:cs="Times New Roman"/>
          <w:color w:val="463607"/>
          <w:spacing w:val="-2"/>
          <w:sz w:val="28"/>
          <w:szCs w:val="28"/>
          <w:lang w:eastAsia="ru-RU"/>
        </w:rPr>
        <w:t>ДОУ</w:t>
      </w:r>
      <w:r w:rsidRPr="00CB78AE">
        <w:rPr>
          <w:rFonts w:ascii="Times New Roman" w:eastAsia="Times New Roman" w:hAnsi="Times New Roman" w:cs="Times New Roman"/>
          <w:color w:val="463607"/>
          <w:spacing w:val="-2"/>
          <w:sz w:val="28"/>
          <w:szCs w:val="28"/>
          <w:lang w:eastAsia="ru-RU"/>
        </w:rPr>
        <w:t> </w:t>
      </w:r>
      <w:r w:rsidRPr="00392961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с указанием размера денежной суммы и конкретной цели</w:t>
      </w:r>
      <w:r w:rsidRPr="00CB78A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r w:rsidRPr="0039296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использования этой суммы. Пожертвование (дарение вещи) оформляется договором пожертвования.</w:t>
      </w:r>
    </w:p>
    <w:p w:rsidR="00392961" w:rsidRPr="00392961" w:rsidRDefault="00392961" w:rsidP="00CB78AE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39296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12. Целевые взносы вносятся через учреждения банков с указанием целевого назначения взноса и поступают на лицевой счет получателя бюджетных средств –</w:t>
      </w:r>
      <w:r w:rsidRPr="00CB78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3929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МБДОУ</w:t>
      </w:r>
      <w:r w:rsidR="00CB78AE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 xml:space="preserve"> «</w:t>
      </w:r>
      <w:proofErr w:type="spellStart"/>
      <w:r w:rsidR="00CB78AE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>Десткий</w:t>
      </w:r>
      <w:proofErr w:type="spellEnd"/>
      <w:r w:rsidR="00CB78AE"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  <w:t xml:space="preserve"> сад № 11</w:t>
      </w:r>
      <w:r w:rsidRPr="003929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»</w:t>
      </w:r>
    </w:p>
    <w:p w:rsidR="00392961" w:rsidRPr="00392961" w:rsidRDefault="00392961" w:rsidP="00392961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39296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13. Распоряжение привлеченными целевыми взносами осуществляет заведующий</w:t>
      </w:r>
      <w:r w:rsidRPr="00CB78A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r w:rsidRPr="003929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ДОУ</w:t>
      </w:r>
      <w:r w:rsidRPr="00CB78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39296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по объявленному целевому назначению в соответствии с положением</w:t>
      </w:r>
      <w:r w:rsidRPr="00CB78A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r w:rsidRPr="0039296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 расходовании денежных средств, поступивших из внебюджетных источников.</w:t>
      </w:r>
    </w:p>
    <w:p w:rsidR="00392961" w:rsidRDefault="00392961" w:rsidP="00392961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39296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14. Заведующий</w:t>
      </w:r>
      <w:r w:rsidRPr="00CB78A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r w:rsidRPr="003929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ДОУ приказом назначает ответственного за</w:t>
      </w:r>
      <w:r w:rsidRPr="00CB78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39296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организацию учета целевых взносов и пожертвований в соответствии с действующими нормативными правовыми актами Российской Федерации.</w:t>
      </w:r>
    </w:p>
    <w:p w:rsidR="00CB78AE" w:rsidRPr="00392961" w:rsidRDefault="00CB78AE" w:rsidP="00392961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</w:p>
    <w:p w:rsidR="00392961" w:rsidRPr="00392961" w:rsidRDefault="00392961" w:rsidP="00392961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463607"/>
          <w:spacing w:val="15"/>
          <w:sz w:val="28"/>
          <w:szCs w:val="28"/>
          <w:lang w:eastAsia="ru-RU"/>
        </w:rPr>
      </w:pPr>
      <w:r w:rsidRPr="00392961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t>IV. Порядок привлечения, расходования и учета добровольных пожертвований.</w:t>
      </w:r>
    </w:p>
    <w:p w:rsidR="00392961" w:rsidRPr="00392961" w:rsidRDefault="00392961" w:rsidP="00392961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39296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15.</w:t>
      </w:r>
      <w:r w:rsidRPr="00CB78A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r w:rsidRPr="003929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ДОУ</w:t>
      </w:r>
      <w:r w:rsidRPr="00CB78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39296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 лице уполномоченных работников вправе обратиться к родителям (законным представителям) за оказанием благотворительной помощи. Благотворительная помощь может выражаться в добровольном безвозмездном личном труде родителей по ремонту помещений</w:t>
      </w:r>
      <w:r w:rsidRPr="00CB78A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proofErr w:type="spellStart"/>
      <w:r w:rsidRPr="003929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ДОУ</w:t>
      </w:r>
      <w:proofErr w:type="gramStart"/>
      <w:r w:rsidRPr="003929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  <w:r w:rsidRPr="0039296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</w:t>
      </w:r>
      <w:proofErr w:type="gramEnd"/>
      <w:r w:rsidRPr="0039296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казании</w:t>
      </w:r>
      <w:proofErr w:type="spellEnd"/>
      <w:r w:rsidRPr="0039296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помощи в проведении мероприятий и т.д.</w:t>
      </w:r>
    </w:p>
    <w:p w:rsidR="00392961" w:rsidRPr="00392961" w:rsidRDefault="00392961" w:rsidP="00392961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39296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16. Добровольные пожертвования могут быть переданы учреждению по безналичному расчету, в натуральном виде, в форме передачи объектов интеллектуальной собственности.</w:t>
      </w:r>
    </w:p>
    <w:p w:rsidR="00392961" w:rsidRPr="00392961" w:rsidRDefault="00392961" w:rsidP="00392961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39296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17. Добровольные пожертвования оформляются договором пожертвования, денежные средства вносятся через учреждения банков и поступают на лицевой счет получателя бюджетных средств</w:t>
      </w:r>
      <w:r w:rsidRPr="00CB78A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r w:rsidRPr="003929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ДОУ</w:t>
      </w:r>
    </w:p>
    <w:p w:rsidR="00392961" w:rsidRPr="00392961" w:rsidRDefault="00392961" w:rsidP="00392961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39296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18. Пожертвование в виде имущества оформляется в обязательном порядке актом приема-передачи и ставится на баланс</w:t>
      </w:r>
      <w:r w:rsidRPr="00CB78A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r w:rsidRPr="003929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ДОУ</w:t>
      </w:r>
      <w:r w:rsidRPr="00CB78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39296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 соответствии с действующим законодательством. Договором пожертвования имущества предусматривается направление (назначение) использования пожертвованного имущества (образовательная деятельность, культурно-массовые мероприятия и т.д.).</w:t>
      </w:r>
    </w:p>
    <w:p w:rsidR="00392961" w:rsidRPr="00392961" w:rsidRDefault="00392961" w:rsidP="00392961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39296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19. Имущество, переданное безвозмездно в ДОУ оформляется договором пожертвования по рыночной цене. При определении текущей рыночной цены комиссией учреждения по поступлению и выбытию </w:t>
      </w:r>
      <w:r w:rsidRPr="0039296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lastRenderedPageBreak/>
        <w:t>активов, созданной на постоянной основе, используются следующие данные:</w:t>
      </w:r>
    </w:p>
    <w:p w:rsidR="00392961" w:rsidRPr="00392961" w:rsidRDefault="00392961" w:rsidP="0039296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39296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Данные о ценах на аналогичные материальные ценности, полученные в письменной форме от организаций-изготовителей;</w:t>
      </w:r>
    </w:p>
    <w:p w:rsidR="00392961" w:rsidRPr="00392961" w:rsidRDefault="00392961" w:rsidP="0039296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39296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Сведения об уровне цен, имеющиеся у органов государственной статистики, торговых инспекций, а также в средствах массовой информации и специальной литературе;</w:t>
      </w:r>
    </w:p>
    <w:p w:rsidR="00392961" w:rsidRPr="00392961" w:rsidRDefault="00392961" w:rsidP="0039296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39296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Экспертные заключения (в том числе экспертов, привлеченных на добровольных началах к работе в комиссии по поступлению и выбытию активов) о стоимости отдельных (аналогичных объектов).</w:t>
      </w:r>
    </w:p>
    <w:p w:rsidR="00392961" w:rsidRPr="00392961" w:rsidRDefault="00392961" w:rsidP="00392961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39296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Для постановки на учет имущества, в бухгалтерию предоставляются договоры пожертвования с приложением решения комиссии об установлении рыночной цены товара и подтверждающих документов.</w:t>
      </w:r>
    </w:p>
    <w:p w:rsidR="00392961" w:rsidRPr="00392961" w:rsidRDefault="00392961" w:rsidP="00392961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39296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20. 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392961" w:rsidRDefault="00392961" w:rsidP="00392961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9296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21. Распоряжение пожертвованным имуществом осуществляет заведующий</w:t>
      </w:r>
      <w:r w:rsidRPr="00CB78A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r w:rsidRPr="003929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ДОУ.</w:t>
      </w:r>
    </w:p>
    <w:p w:rsidR="00CB78AE" w:rsidRPr="00392961" w:rsidRDefault="00CB78AE" w:rsidP="00392961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</w:p>
    <w:p w:rsidR="00392961" w:rsidRPr="00392961" w:rsidRDefault="00392961" w:rsidP="00392961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463607"/>
          <w:spacing w:val="15"/>
          <w:sz w:val="28"/>
          <w:szCs w:val="28"/>
          <w:lang w:eastAsia="ru-RU"/>
        </w:rPr>
      </w:pPr>
      <w:r w:rsidRPr="00392961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t xml:space="preserve">V. </w:t>
      </w:r>
      <w:proofErr w:type="gramStart"/>
      <w:r w:rsidRPr="00392961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t>Контроль за</w:t>
      </w:r>
      <w:proofErr w:type="gramEnd"/>
      <w:r w:rsidRPr="00392961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t xml:space="preserve"> привлечением, расходованием и использованием</w:t>
      </w:r>
    </w:p>
    <w:p w:rsidR="00392961" w:rsidRPr="00392961" w:rsidRDefault="00392961" w:rsidP="00392961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463607"/>
          <w:spacing w:val="15"/>
          <w:sz w:val="28"/>
          <w:szCs w:val="28"/>
          <w:lang w:eastAsia="ru-RU"/>
        </w:rPr>
      </w:pPr>
      <w:r w:rsidRPr="00392961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t>целевых взносов и добровольных пожертвований.</w:t>
      </w:r>
    </w:p>
    <w:p w:rsidR="00392961" w:rsidRPr="00392961" w:rsidRDefault="00392961" w:rsidP="00392961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39296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22. Органы самоуправления</w:t>
      </w:r>
      <w:r w:rsidRPr="00CB78A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r w:rsidRPr="003929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ДОУ</w:t>
      </w:r>
      <w:r w:rsidRPr="00CB78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39296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 соответствии с их компетенцией могут осуществлять контроль за переданными</w:t>
      </w:r>
      <w:r w:rsidRPr="00CB78A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r w:rsidR="00CB78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МБДОУ «Детский сад № 11</w:t>
      </w:r>
      <w:r w:rsidRPr="003929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»</w:t>
      </w:r>
      <w:r w:rsidRPr="00CB78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39296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средствами. Администрация</w:t>
      </w:r>
      <w:r w:rsidRPr="00CB78A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r w:rsidRPr="003929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ДОУ</w:t>
      </w:r>
      <w:r w:rsidRPr="00CB78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39296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обязана представить отчет об использовании целевых взносов и добровольных пожертвований перед родительским комитетом, на родительских собраниях</w:t>
      </w:r>
      <w:r w:rsidRPr="00CB78A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r w:rsidR="00CB78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МБДОУ «Детский сад № 11</w:t>
      </w:r>
      <w:r w:rsidRPr="003929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</w:t>
      </w:r>
    </w:p>
    <w:p w:rsidR="00392961" w:rsidRPr="00392961" w:rsidRDefault="00392961" w:rsidP="00392961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463607"/>
          <w:spacing w:val="15"/>
          <w:sz w:val="28"/>
          <w:szCs w:val="28"/>
          <w:lang w:eastAsia="ru-RU"/>
        </w:rPr>
      </w:pPr>
      <w:r w:rsidRPr="00392961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t>VI. Ответственность.</w:t>
      </w:r>
    </w:p>
    <w:p w:rsidR="00392961" w:rsidRDefault="00392961" w:rsidP="00392961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39296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23. Заведующий</w:t>
      </w:r>
      <w:r w:rsidRPr="00CB78A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r w:rsidRPr="003929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ДОУ</w:t>
      </w:r>
      <w:r w:rsidRPr="00CB78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39296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несет персональную ответственность за соблюдение порядка привлечения и использование целевых взносов, добровольных пожертвований в соответствии с Положением и действующим законодательством.</w:t>
      </w:r>
    </w:p>
    <w:p w:rsidR="00CB78AE" w:rsidRPr="00392961" w:rsidRDefault="00CB78AE" w:rsidP="00392961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</w:p>
    <w:p w:rsidR="00392961" w:rsidRPr="00392961" w:rsidRDefault="00392961" w:rsidP="00392961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463607"/>
          <w:spacing w:val="15"/>
          <w:sz w:val="28"/>
          <w:szCs w:val="28"/>
          <w:lang w:eastAsia="ru-RU"/>
        </w:rPr>
      </w:pPr>
      <w:r w:rsidRPr="00392961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t>VII. Особые положения.</w:t>
      </w:r>
    </w:p>
    <w:p w:rsidR="00392961" w:rsidRPr="00392961" w:rsidRDefault="00392961" w:rsidP="00392961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39296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24. Запрещается отказывать гражданам в приеме детей в</w:t>
      </w:r>
      <w:r w:rsidRPr="00CB78A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r w:rsidRPr="003929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ДОУ</w:t>
      </w:r>
      <w:r w:rsidRPr="00CB78A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r w:rsidRPr="0039296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или исключать из него из-за невозможности или нежелания родителей (законных представителей) осуществлять целевые взносы, добровольные пожертвования.</w:t>
      </w:r>
    </w:p>
    <w:p w:rsidR="00392961" w:rsidRPr="00392961" w:rsidRDefault="00392961" w:rsidP="00392961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39296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25. Запрещается вовлечение воспитанников в финансовые отношения между их родителями (законными представителями) и</w:t>
      </w:r>
      <w:r w:rsidRPr="00CB78A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r w:rsidR="00CB78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МБДОУ «Детский сад № 11</w:t>
      </w:r>
      <w:r w:rsidRPr="003929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».</w:t>
      </w:r>
    </w:p>
    <w:p w:rsidR="00392961" w:rsidRPr="00392961" w:rsidRDefault="00392961" w:rsidP="00392961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39296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26. Запрещается принуждение со стороны работников</w:t>
      </w:r>
      <w:r w:rsidRPr="00CB78A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r w:rsidRPr="003929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ДОУ</w:t>
      </w:r>
      <w:r w:rsidRPr="00CB78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39296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и родительской общественности к внесению целевых взносов, добровольных пожертвований родителями (законными представителями) воспитанников.</w:t>
      </w:r>
    </w:p>
    <w:p w:rsidR="00392961" w:rsidRPr="00392961" w:rsidRDefault="00392961" w:rsidP="00392961">
      <w:pPr>
        <w:spacing w:after="0" w:line="300" w:lineRule="atLeast"/>
        <w:ind w:right="29" w:firstLine="567"/>
        <w:jc w:val="both"/>
        <w:rPr>
          <w:rFonts w:ascii="Times New Roman" w:eastAsia="Times New Roman" w:hAnsi="Times New Roman" w:cs="Times New Roman"/>
          <w:color w:val="463607"/>
          <w:spacing w:val="15"/>
          <w:sz w:val="28"/>
          <w:szCs w:val="28"/>
          <w:lang w:eastAsia="ru-RU"/>
        </w:rPr>
      </w:pPr>
      <w:r w:rsidRPr="0039296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27. Запрещается сбор наличных денежных средств работниками</w:t>
      </w:r>
      <w:r w:rsidRPr="00CB78A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r w:rsidRPr="003929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ДОУ.</w:t>
      </w:r>
    </w:p>
    <w:p w:rsidR="008243E3" w:rsidRPr="00CB78AE" w:rsidRDefault="008243E3" w:rsidP="00E77263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510"/>
      </w:tblGrid>
      <w:tr w:rsidR="007026ED" w:rsidTr="007026ED">
        <w:tc>
          <w:tcPr>
            <w:tcW w:w="3510" w:type="dxa"/>
          </w:tcPr>
          <w:p w:rsidR="007026ED" w:rsidRDefault="007026ED" w:rsidP="00E77263">
            <w:pPr>
              <w:pStyle w:val="p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026ED" w:rsidRDefault="007026ED" w:rsidP="00E77263">
            <w:pPr>
              <w:pStyle w:val="p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026ED">
              <w:rPr>
                <w:color w:val="000000"/>
                <w:sz w:val="22"/>
                <w:szCs w:val="22"/>
              </w:rPr>
              <w:t>Пронумеровано</w:t>
            </w:r>
            <w:r>
              <w:rPr>
                <w:color w:val="000000"/>
                <w:sz w:val="22"/>
                <w:szCs w:val="22"/>
              </w:rPr>
              <w:t>, прошнуровано и скреплено  печать</w:t>
            </w:r>
          </w:p>
          <w:p w:rsidR="007026ED" w:rsidRDefault="007026ED" w:rsidP="00E77263">
            <w:pPr>
              <w:pStyle w:val="p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 (три) листа</w:t>
            </w:r>
          </w:p>
          <w:p w:rsidR="007026ED" w:rsidRDefault="007026ED" w:rsidP="00E77263">
            <w:pPr>
              <w:pStyle w:val="p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Зав</w:t>
            </w:r>
            <w:proofErr w:type="gramStart"/>
            <w:r>
              <w:rPr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</w:rPr>
              <w:t>\с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_____________________</w:t>
            </w:r>
          </w:p>
          <w:p w:rsidR="007026ED" w:rsidRPr="007026ED" w:rsidRDefault="007026ED" w:rsidP="00E77263">
            <w:pPr>
              <w:pStyle w:val="p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</w:tbl>
    <w:p w:rsidR="008243E3" w:rsidRPr="00CB78AE" w:rsidRDefault="008243E3" w:rsidP="00E77263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243E3" w:rsidRPr="00CB78AE" w:rsidRDefault="008243E3" w:rsidP="00E77263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243E3" w:rsidRPr="00CB78AE" w:rsidRDefault="008243E3" w:rsidP="00E77263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243E3" w:rsidRPr="00CB78AE" w:rsidRDefault="008243E3" w:rsidP="00E77263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243E3" w:rsidRDefault="008243E3" w:rsidP="00E7726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8243E3" w:rsidRDefault="008243E3" w:rsidP="00E7726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8243E3" w:rsidRDefault="008243E3" w:rsidP="00E7726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8243E3" w:rsidRDefault="008243E3" w:rsidP="00E7726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8243E3" w:rsidRDefault="008243E3" w:rsidP="00E7726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8243E3" w:rsidRDefault="008243E3" w:rsidP="00E7726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8243E3" w:rsidRDefault="008243E3" w:rsidP="00E7726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8243E3" w:rsidRDefault="008243E3" w:rsidP="00E7726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8243E3" w:rsidRDefault="008243E3" w:rsidP="00E7726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8243E3" w:rsidRDefault="008243E3" w:rsidP="00E7726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8243E3" w:rsidRDefault="008243E3" w:rsidP="00E7726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8243E3" w:rsidRPr="008243E3" w:rsidRDefault="008243E3" w:rsidP="00E7726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sectPr w:rsidR="008243E3" w:rsidRPr="008243E3" w:rsidSect="00CB78AE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FCD" w:rsidRDefault="00427FCD" w:rsidP="00392961">
      <w:pPr>
        <w:spacing w:after="0" w:line="240" w:lineRule="auto"/>
      </w:pPr>
      <w:r>
        <w:separator/>
      </w:r>
    </w:p>
  </w:endnote>
  <w:endnote w:type="continuationSeparator" w:id="0">
    <w:p w:rsidR="00427FCD" w:rsidRDefault="00427FCD" w:rsidP="0039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FCD" w:rsidRDefault="00427FCD" w:rsidP="00392961">
      <w:pPr>
        <w:spacing w:after="0" w:line="240" w:lineRule="auto"/>
      </w:pPr>
      <w:r>
        <w:separator/>
      </w:r>
    </w:p>
  </w:footnote>
  <w:footnote w:type="continuationSeparator" w:id="0">
    <w:p w:rsidR="00427FCD" w:rsidRDefault="00427FCD" w:rsidP="00392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2535"/>
    <w:multiLevelType w:val="hybridMultilevel"/>
    <w:tmpl w:val="4C4C95D0"/>
    <w:lvl w:ilvl="0" w:tplc="3774B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03023C"/>
    <w:multiLevelType w:val="hybridMultilevel"/>
    <w:tmpl w:val="A59A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112C1"/>
    <w:multiLevelType w:val="multilevel"/>
    <w:tmpl w:val="318C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000997"/>
    <w:multiLevelType w:val="multilevel"/>
    <w:tmpl w:val="3AD2F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8B58FE"/>
    <w:multiLevelType w:val="multilevel"/>
    <w:tmpl w:val="9F4E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21528F"/>
    <w:multiLevelType w:val="multilevel"/>
    <w:tmpl w:val="E9CE4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E70486"/>
    <w:multiLevelType w:val="multilevel"/>
    <w:tmpl w:val="8AB6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7BA"/>
    <w:rsid w:val="000C22A3"/>
    <w:rsid w:val="00136C8E"/>
    <w:rsid w:val="00387077"/>
    <w:rsid w:val="00392961"/>
    <w:rsid w:val="00427FCD"/>
    <w:rsid w:val="004351EF"/>
    <w:rsid w:val="005248E3"/>
    <w:rsid w:val="00531C54"/>
    <w:rsid w:val="00545CD8"/>
    <w:rsid w:val="006D0F32"/>
    <w:rsid w:val="007026ED"/>
    <w:rsid w:val="008243E3"/>
    <w:rsid w:val="00BA1375"/>
    <w:rsid w:val="00C1586B"/>
    <w:rsid w:val="00CB78AE"/>
    <w:rsid w:val="00CD27BA"/>
    <w:rsid w:val="00DB3A3E"/>
    <w:rsid w:val="00E76C08"/>
    <w:rsid w:val="00E77263"/>
    <w:rsid w:val="00FF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CD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D27BA"/>
  </w:style>
  <w:style w:type="paragraph" w:customStyle="1" w:styleId="p4">
    <w:name w:val="p4"/>
    <w:basedOn w:val="a"/>
    <w:rsid w:val="00CD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D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27BA"/>
  </w:style>
  <w:style w:type="character" w:customStyle="1" w:styleId="s2">
    <w:name w:val="s2"/>
    <w:basedOn w:val="a0"/>
    <w:rsid w:val="00CD27BA"/>
  </w:style>
  <w:style w:type="paragraph" w:customStyle="1" w:styleId="p6">
    <w:name w:val="p6"/>
    <w:basedOn w:val="a"/>
    <w:rsid w:val="00CD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D27BA"/>
  </w:style>
  <w:style w:type="paragraph" w:customStyle="1" w:styleId="p7">
    <w:name w:val="p7"/>
    <w:basedOn w:val="a"/>
    <w:rsid w:val="00CD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D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D27BA"/>
  </w:style>
  <w:style w:type="character" w:customStyle="1" w:styleId="s5">
    <w:name w:val="s5"/>
    <w:basedOn w:val="a0"/>
    <w:rsid w:val="00CD27BA"/>
  </w:style>
  <w:style w:type="character" w:customStyle="1" w:styleId="s6">
    <w:name w:val="s6"/>
    <w:basedOn w:val="a0"/>
    <w:rsid w:val="00CD27BA"/>
  </w:style>
  <w:style w:type="character" w:customStyle="1" w:styleId="s7">
    <w:name w:val="s7"/>
    <w:basedOn w:val="a0"/>
    <w:rsid w:val="00CD27BA"/>
  </w:style>
  <w:style w:type="paragraph" w:customStyle="1" w:styleId="p11">
    <w:name w:val="p11"/>
    <w:basedOn w:val="a"/>
    <w:rsid w:val="00CD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D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CD27BA"/>
  </w:style>
  <w:style w:type="character" w:customStyle="1" w:styleId="s9">
    <w:name w:val="s9"/>
    <w:basedOn w:val="a0"/>
    <w:rsid w:val="00CD27BA"/>
  </w:style>
  <w:style w:type="paragraph" w:customStyle="1" w:styleId="p13">
    <w:name w:val="p13"/>
    <w:basedOn w:val="a"/>
    <w:rsid w:val="00CD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D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CD27BA"/>
  </w:style>
  <w:style w:type="character" w:customStyle="1" w:styleId="s11">
    <w:name w:val="s11"/>
    <w:basedOn w:val="a0"/>
    <w:rsid w:val="00CD27BA"/>
  </w:style>
  <w:style w:type="character" w:customStyle="1" w:styleId="s12">
    <w:name w:val="s12"/>
    <w:basedOn w:val="a0"/>
    <w:rsid w:val="00CD27BA"/>
  </w:style>
  <w:style w:type="character" w:customStyle="1" w:styleId="s13">
    <w:name w:val="s13"/>
    <w:basedOn w:val="a0"/>
    <w:rsid w:val="00CD27BA"/>
  </w:style>
  <w:style w:type="paragraph" w:customStyle="1" w:styleId="c4">
    <w:name w:val="c4"/>
    <w:basedOn w:val="a"/>
    <w:rsid w:val="00824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43E3"/>
  </w:style>
  <w:style w:type="paragraph" w:customStyle="1" w:styleId="c12">
    <w:name w:val="c12"/>
    <w:basedOn w:val="a"/>
    <w:rsid w:val="00824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24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243E3"/>
  </w:style>
  <w:style w:type="paragraph" w:customStyle="1" w:styleId="c1">
    <w:name w:val="c1"/>
    <w:basedOn w:val="a"/>
    <w:rsid w:val="00824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243E3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824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43E3"/>
    <w:rPr>
      <w:b/>
      <w:bCs/>
    </w:rPr>
  </w:style>
  <w:style w:type="character" w:styleId="a6">
    <w:name w:val="Emphasis"/>
    <w:basedOn w:val="a0"/>
    <w:uiPriority w:val="20"/>
    <w:qFormat/>
    <w:rsid w:val="008243E3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39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2961"/>
  </w:style>
  <w:style w:type="paragraph" w:styleId="a9">
    <w:name w:val="footer"/>
    <w:basedOn w:val="a"/>
    <w:link w:val="aa"/>
    <w:uiPriority w:val="99"/>
    <w:semiHidden/>
    <w:unhideWhenUsed/>
    <w:rsid w:val="0039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2961"/>
  </w:style>
  <w:style w:type="table" w:styleId="ab">
    <w:name w:val="Table Grid"/>
    <w:basedOn w:val="a1"/>
    <w:uiPriority w:val="59"/>
    <w:rsid w:val="0070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0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1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7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83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9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02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2014-10-08T04:13:00Z</cp:lastPrinted>
  <dcterms:created xsi:type="dcterms:W3CDTF">2014-09-18T05:35:00Z</dcterms:created>
  <dcterms:modified xsi:type="dcterms:W3CDTF">2014-10-31T03:23:00Z</dcterms:modified>
</cp:coreProperties>
</file>